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5" w:rsidRDefault="005D4372" w:rsidP="001814D4">
      <w:pPr>
        <w:spacing w:after="0"/>
        <w:jc w:val="center"/>
        <w:rPr>
          <w:rFonts w:ascii="DnealianManuscript" w:hAnsi="DnealianManuscript"/>
          <w:b/>
          <w:sz w:val="44"/>
          <w:szCs w:val="44"/>
        </w:rPr>
      </w:pPr>
      <w:r w:rsidRPr="005D4372">
        <w:rPr>
          <w:rFonts w:ascii="DnealianManuscript" w:hAnsi="DnealianManuscript"/>
          <w:b/>
          <w:sz w:val="44"/>
          <w:szCs w:val="44"/>
        </w:rPr>
        <w:t>Wordlist</w:t>
      </w:r>
    </w:p>
    <w:p w:rsidR="005D4372" w:rsidRPr="005D4372" w:rsidRDefault="001630EC" w:rsidP="001814D4">
      <w:pPr>
        <w:spacing w:after="0"/>
        <w:jc w:val="center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Vocabulary Terms</w:t>
      </w:r>
    </w:p>
    <w:p w:rsidR="001814D4" w:rsidRDefault="001814D4" w:rsidP="001814D4">
      <w:pPr>
        <w:spacing w:after="0"/>
        <w:jc w:val="center"/>
        <w:rPr>
          <w:rFonts w:ascii="DnealianManuscript" w:hAnsi="DnealianManuscript"/>
          <w:sz w:val="36"/>
          <w:szCs w:val="36"/>
        </w:rPr>
      </w:pPr>
    </w:p>
    <w:p w:rsidR="00CC034E" w:rsidRPr="00CC034E" w:rsidRDefault="00CC034E" w:rsidP="007619E7">
      <w:pPr>
        <w:jc w:val="center"/>
        <w:rPr>
          <w:rFonts w:ascii="DnealianManuscript" w:hAnsi="DnealianManuscript"/>
          <w:sz w:val="52"/>
          <w:szCs w:val="52"/>
        </w:rPr>
      </w:pPr>
      <w:proofErr w:type="gramStart"/>
      <w:r w:rsidRPr="00CC034E">
        <w:rPr>
          <w:rFonts w:ascii="DnealianManuscript" w:hAnsi="DnealianManuscript"/>
          <w:sz w:val="52"/>
          <w:szCs w:val="52"/>
        </w:rPr>
        <w:t>astonishment</w:t>
      </w:r>
      <w:proofErr w:type="gramEnd"/>
    </w:p>
    <w:p w:rsidR="00CC034E" w:rsidRPr="00CC034E" w:rsidRDefault="00CC034E" w:rsidP="007619E7">
      <w:pPr>
        <w:jc w:val="center"/>
        <w:rPr>
          <w:rFonts w:ascii="DnealianManuscript" w:hAnsi="DnealianManuscript"/>
          <w:sz w:val="52"/>
          <w:szCs w:val="52"/>
        </w:rPr>
      </w:pPr>
      <w:proofErr w:type="gramStart"/>
      <w:r w:rsidRPr="00CC034E">
        <w:rPr>
          <w:rFonts w:ascii="DnealianManuscript" w:hAnsi="DnealianManuscript"/>
          <w:sz w:val="52"/>
          <w:szCs w:val="52"/>
        </w:rPr>
        <w:t>complex</w:t>
      </w:r>
      <w:proofErr w:type="gramEnd"/>
    </w:p>
    <w:p w:rsidR="007619E7" w:rsidRPr="00CC034E" w:rsidRDefault="007619E7" w:rsidP="001814D4">
      <w:pPr>
        <w:jc w:val="center"/>
        <w:rPr>
          <w:rFonts w:ascii="DnealianManuscript" w:hAnsi="DnealianManuscript"/>
          <w:sz w:val="52"/>
          <w:szCs w:val="52"/>
        </w:rPr>
      </w:pPr>
      <w:proofErr w:type="gramStart"/>
      <w:r w:rsidRPr="00CC034E">
        <w:rPr>
          <w:rFonts w:ascii="DnealianManuscript" w:hAnsi="DnealianManuscript"/>
          <w:sz w:val="52"/>
          <w:szCs w:val="52"/>
        </w:rPr>
        <w:t>disheveled</w:t>
      </w:r>
      <w:proofErr w:type="gramEnd"/>
    </w:p>
    <w:p w:rsidR="00CC034E" w:rsidRPr="00CC034E" w:rsidRDefault="00CC034E" w:rsidP="00CC034E">
      <w:pPr>
        <w:jc w:val="center"/>
        <w:rPr>
          <w:rFonts w:ascii="DnealianManuscript" w:hAnsi="DnealianManuscript"/>
          <w:sz w:val="52"/>
          <w:szCs w:val="52"/>
        </w:rPr>
      </w:pPr>
      <w:proofErr w:type="gramStart"/>
      <w:r w:rsidRPr="00CC034E">
        <w:rPr>
          <w:rFonts w:ascii="DnealianManuscript" w:hAnsi="DnealianManuscript"/>
          <w:sz w:val="52"/>
          <w:szCs w:val="52"/>
        </w:rPr>
        <w:t>enormous</w:t>
      </w:r>
      <w:proofErr w:type="gramEnd"/>
    </w:p>
    <w:p w:rsidR="00CC034E" w:rsidRPr="00CC034E" w:rsidRDefault="00CC034E" w:rsidP="00CC034E">
      <w:pPr>
        <w:jc w:val="center"/>
        <w:rPr>
          <w:rFonts w:ascii="DnealianManuscript" w:hAnsi="DnealianManuscript"/>
          <w:sz w:val="52"/>
          <w:szCs w:val="52"/>
        </w:rPr>
      </w:pPr>
      <w:proofErr w:type="gramStart"/>
      <w:r w:rsidRPr="00CC034E">
        <w:rPr>
          <w:rFonts w:ascii="DnealianManuscript" w:hAnsi="DnealianManuscript"/>
          <w:sz w:val="52"/>
          <w:szCs w:val="52"/>
        </w:rPr>
        <w:t>ermine</w:t>
      </w:r>
      <w:proofErr w:type="gramEnd"/>
    </w:p>
    <w:p w:rsidR="00CC034E" w:rsidRPr="00CC034E" w:rsidRDefault="00CC034E" w:rsidP="00CC034E">
      <w:pPr>
        <w:jc w:val="center"/>
        <w:rPr>
          <w:rFonts w:ascii="DnealianManuscript" w:hAnsi="DnealianManuscript"/>
          <w:sz w:val="52"/>
          <w:szCs w:val="52"/>
        </w:rPr>
      </w:pPr>
      <w:proofErr w:type="gramStart"/>
      <w:r w:rsidRPr="00CC034E">
        <w:rPr>
          <w:rFonts w:ascii="DnealianManuscript" w:hAnsi="DnealianManuscript"/>
          <w:sz w:val="52"/>
          <w:szCs w:val="52"/>
        </w:rPr>
        <w:t>extinct</w:t>
      </w:r>
      <w:proofErr w:type="gramEnd"/>
    </w:p>
    <w:p w:rsidR="007619E7" w:rsidRPr="00CC034E" w:rsidRDefault="007619E7" w:rsidP="001814D4">
      <w:pPr>
        <w:jc w:val="center"/>
        <w:rPr>
          <w:rFonts w:ascii="DnealianManuscript" w:hAnsi="DnealianManuscript"/>
          <w:sz w:val="52"/>
          <w:szCs w:val="52"/>
        </w:rPr>
      </w:pPr>
      <w:proofErr w:type="gramStart"/>
      <w:r w:rsidRPr="00CC034E">
        <w:rPr>
          <w:rFonts w:ascii="DnealianManuscript" w:hAnsi="DnealianManuscript"/>
          <w:sz w:val="52"/>
          <w:szCs w:val="52"/>
        </w:rPr>
        <w:t>obedience</w:t>
      </w:r>
      <w:proofErr w:type="gramEnd"/>
    </w:p>
    <w:p w:rsidR="007619E7" w:rsidRPr="00CC034E" w:rsidRDefault="007619E7" w:rsidP="001814D4">
      <w:pPr>
        <w:jc w:val="center"/>
        <w:rPr>
          <w:rFonts w:ascii="DnealianManuscript" w:hAnsi="DnealianManuscript"/>
          <w:sz w:val="52"/>
          <w:szCs w:val="52"/>
        </w:rPr>
      </w:pPr>
      <w:proofErr w:type="gramStart"/>
      <w:r w:rsidRPr="00CC034E">
        <w:rPr>
          <w:rFonts w:ascii="DnealianManuscript" w:hAnsi="DnealianManuscript"/>
          <w:sz w:val="52"/>
          <w:szCs w:val="52"/>
        </w:rPr>
        <w:t>reproach</w:t>
      </w:r>
      <w:proofErr w:type="gramEnd"/>
    </w:p>
    <w:p w:rsidR="007619E7" w:rsidRPr="00CC034E" w:rsidRDefault="007619E7" w:rsidP="001814D4">
      <w:pPr>
        <w:jc w:val="center"/>
        <w:rPr>
          <w:rFonts w:ascii="DnealianManuscript" w:hAnsi="DnealianManuscript"/>
          <w:sz w:val="52"/>
          <w:szCs w:val="52"/>
        </w:rPr>
      </w:pPr>
      <w:proofErr w:type="gramStart"/>
      <w:r w:rsidRPr="00CC034E">
        <w:rPr>
          <w:rFonts w:ascii="DnealianManuscript" w:hAnsi="DnealianManuscript"/>
          <w:sz w:val="52"/>
          <w:szCs w:val="52"/>
        </w:rPr>
        <w:t>vanity</w:t>
      </w:r>
      <w:proofErr w:type="gramEnd"/>
    </w:p>
    <w:p w:rsidR="007619E7" w:rsidRDefault="007619E7" w:rsidP="001814D4">
      <w:pPr>
        <w:jc w:val="center"/>
        <w:rPr>
          <w:rFonts w:ascii="DnealianManuscript" w:hAnsi="DnealianManuscript"/>
          <w:sz w:val="36"/>
          <w:szCs w:val="36"/>
        </w:rPr>
      </w:pPr>
    </w:p>
    <w:p w:rsidR="007619E7" w:rsidRPr="007619E7" w:rsidRDefault="007619E7" w:rsidP="001814D4">
      <w:pPr>
        <w:jc w:val="center"/>
        <w:rPr>
          <w:rFonts w:ascii="DnealianManuscript" w:hAnsi="DnealianManuscript"/>
          <w:b/>
          <w:sz w:val="36"/>
          <w:szCs w:val="36"/>
        </w:rPr>
      </w:pPr>
      <w:proofErr w:type="gramStart"/>
      <w:r w:rsidRPr="007619E7">
        <w:rPr>
          <w:rFonts w:ascii="DnealianManuscript" w:hAnsi="DnealianManuscript"/>
          <w:b/>
          <w:sz w:val="36"/>
          <w:szCs w:val="36"/>
        </w:rPr>
        <w:t>sight</w:t>
      </w:r>
      <w:proofErr w:type="gramEnd"/>
      <w:r w:rsidRPr="007619E7">
        <w:rPr>
          <w:rFonts w:ascii="DnealianManuscript" w:hAnsi="DnealianManuscript"/>
          <w:b/>
          <w:sz w:val="36"/>
          <w:szCs w:val="36"/>
        </w:rPr>
        <w:t xml:space="preserve"> words:</w:t>
      </w:r>
    </w:p>
    <w:p w:rsidR="007619E7" w:rsidRDefault="007619E7" w:rsidP="00CC034E">
      <w:pPr>
        <w:jc w:val="center"/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etiquette</w:t>
      </w:r>
      <w:proofErr w:type="gramEnd"/>
    </w:p>
    <w:p w:rsidR="005D4372" w:rsidRDefault="00ED509F" w:rsidP="00ED509F">
      <w:pPr>
        <w:spacing w:after="0" w:line="240" w:lineRule="auto"/>
        <w:jc w:val="center"/>
        <w:rPr>
          <w:rFonts w:ascii="DnealianManuscript" w:hAnsi="DnealianManuscript"/>
          <w:b/>
          <w:sz w:val="44"/>
          <w:szCs w:val="44"/>
          <w:u w:val="single"/>
        </w:rPr>
      </w:pPr>
      <w:r w:rsidRPr="00ED509F">
        <w:rPr>
          <w:rFonts w:ascii="DnealianManuscript" w:hAnsi="DnealianManuscript"/>
          <w:b/>
          <w:sz w:val="44"/>
          <w:szCs w:val="44"/>
          <w:u w:val="single"/>
        </w:rPr>
        <w:lastRenderedPageBreak/>
        <w:t>Vocabulary</w:t>
      </w:r>
    </w:p>
    <w:p w:rsidR="00ED509F" w:rsidRPr="00ED509F" w:rsidRDefault="00ED509F" w:rsidP="00ED509F">
      <w:pPr>
        <w:spacing w:after="0" w:line="240" w:lineRule="auto"/>
        <w:rPr>
          <w:rFonts w:ascii="DnealianManuscript" w:hAnsi="DnealianManuscript"/>
          <w:i/>
          <w:sz w:val="44"/>
          <w:szCs w:val="44"/>
        </w:rPr>
      </w:pPr>
      <w:r>
        <w:rPr>
          <w:rFonts w:ascii="DnealianManuscript" w:hAnsi="DnealianManuscript"/>
          <w:i/>
          <w:sz w:val="44"/>
          <w:szCs w:val="44"/>
        </w:rPr>
        <w:t>Word</w:t>
      </w:r>
      <w:r>
        <w:rPr>
          <w:rFonts w:ascii="DnealianManuscript" w:hAnsi="DnealianManuscript"/>
          <w:i/>
          <w:sz w:val="44"/>
          <w:szCs w:val="44"/>
        </w:rPr>
        <w:tab/>
      </w:r>
      <w:r>
        <w:rPr>
          <w:rFonts w:ascii="DnealianManuscript" w:hAnsi="DnealianManuscript"/>
          <w:i/>
          <w:sz w:val="44"/>
          <w:szCs w:val="44"/>
        </w:rPr>
        <w:tab/>
        <w:t>Meaning</w:t>
      </w:r>
      <w:r>
        <w:rPr>
          <w:rFonts w:ascii="DnealianManuscript" w:hAnsi="DnealianManuscript"/>
          <w:i/>
          <w:sz w:val="44"/>
          <w:szCs w:val="44"/>
        </w:rPr>
        <w:tab/>
      </w:r>
      <w:r>
        <w:rPr>
          <w:rFonts w:ascii="DnealianManuscript" w:hAnsi="DnealianManuscript"/>
          <w:i/>
          <w:sz w:val="44"/>
          <w:szCs w:val="44"/>
        </w:rPr>
        <w:tab/>
        <w:t xml:space="preserve">    Sentence</w:t>
      </w:r>
      <w:r>
        <w:rPr>
          <w:rFonts w:ascii="DnealianManuscript" w:hAnsi="DnealianManuscript"/>
          <w:i/>
          <w:sz w:val="44"/>
          <w:szCs w:val="44"/>
        </w:rPr>
        <w:tab/>
        <w:t xml:space="preserve">         Visual Cue</w:t>
      </w:r>
    </w:p>
    <w:tbl>
      <w:tblPr>
        <w:tblStyle w:val="TableGrid"/>
        <w:tblW w:w="0" w:type="auto"/>
        <w:tblLook w:val="04A0"/>
      </w:tblPr>
      <w:tblGrid>
        <w:gridCol w:w="1852"/>
        <w:gridCol w:w="3060"/>
        <w:gridCol w:w="3202"/>
        <w:gridCol w:w="2604"/>
      </w:tblGrid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ED509F" w:rsidP="00CC034E">
            <w:pPr>
              <w:rPr>
                <w:rFonts w:ascii="DnealianManuscript" w:hAnsi="DnealianManuscript"/>
                <w:sz w:val="32"/>
                <w:szCs w:val="32"/>
              </w:rPr>
            </w:pPr>
            <w:r w:rsidRPr="00ED509F">
              <w:rPr>
                <w:rFonts w:ascii="DnealianManuscript" w:hAnsi="DnealianManuscript"/>
                <w:sz w:val="32"/>
                <w:szCs w:val="32"/>
              </w:rPr>
              <w:t>A</w:t>
            </w:r>
            <w:r w:rsidR="00CC034E">
              <w:rPr>
                <w:rFonts w:ascii="DnealianManuscript" w:hAnsi="DnealianManuscript"/>
                <w:sz w:val="32"/>
                <w:szCs w:val="32"/>
              </w:rPr>
              <w:t>stonishment</w:t>
            </w:r>
          </w:p>
        </w:tc>
        <w:tc>
          <w:tcPr>
            <w:tcW w:w="3060" w:type="dxa"/>
          </w:tcPr>
          <w:p w:rsidR="00ED509F" w:rsidRPr="00ED509F" w:rsidRDefault="00CC034E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Surprise, amazement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CC034E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 xml:space="preserve">Complex </w:t>
            </w:r>
          </w:p>
        </w:tc>
        <w:tc>
          <w:tcPr>
            <w:tcW w:w="3060" w:type="dxa"/>
          </w:tcPr>
          <w:p w:rsidR="00ED509F" w:rsidRPr="00ED509F" w:rsidRDefault="00CC034E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Many parts, difficult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CC034E" w:rsidP="00CC034E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Disheveled</w:t>
            </w:r>
          </w:p>
        </w:tc>
        <w:tc>
          <w:tcPr>
            <w:tcW w:w="3060" w:type="dxa"/>
          </w:tcPr>
          <w:p w:rsidR="00ED509F" w:rsidRDefault="00CC034E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Messy</w:t>
            </w:r>
          </w:p>
          <w:p w:rsidR="00CC034E" w:rsidRDefault="00CC034E" w:rsidP="00ED509F">
            <w:pPr>
              <w:rPr>
                <w:rFonts w:ascii="DnealianManuscript" w:hAnsi="DnealianManuscript"/>
                <w:sz w:val="44"/>
                <w:szCs w:val="44"/>
              </w:rPr>
            </w:pPr>
          </w:p>
          <w:p w:rsidR="00824BC7" w:rsidRPr="00824BC7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CC034E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Enormous</w:t>
            </w:r>
          </w:p>
        </w:tc>
        <w:tc>
          <w:tcPr>
            <w:tcW w:w="3060" w:type="dxa"/>
          </w:tcPr>
          <w:p w:rsidR="00824BC7" w:rsidRPr="00824BC7" w:rsidRDefault="00CC034E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Huge, colossal 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CC034E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lastRenderedPageBreak/>
              <w:t>Ermine</w:t>
            </w:r>
          </w:p>
        </w:tc>
        <w:tc>
          <w:tcPr>
            <w:tcW w:w="3060" w:type="dxa"/>
          </w:tcPr>
          <w:p w:rsidR="00824BC7" w:rsidRPr="00824BC7" w:rsidRDefault="00CC034E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A weasel whose brown fur turns white in the winter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CC034E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Etiquette</w:t>
            </w:r>
          </w:p>
        </w:tc>
        <w:tc>
          <w:tcPr>
            <w:tcW w:w="3060" w:type="dxa"/>
          </w:tcPr>
          <w:p w:rsidR="00ED509F" w:rsidRPr="00824BC7" w:rsidRDefault="00CC034E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 xml:space="preserve">Manners 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472"/>
        </w:trPr>
        <w:tc>
          <w:tcPr>
            <w:tcW w:w="1548" w:type="dxa"/>
          </w:tcPr>
          <w:p w:rsidR="00ED509F" w:rsidRPr="00ED509F" w:rsidRDefault="00CC034E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Reproach</w:t>
            </w:r>
          </w:p>
        </w:tc>
        <w:tc>
          <w:tcPr>
            <w:tcW w:w="3060" w:type="dxa"/>
          </w:tcPr>
          <w:p w:rsidR="00ED509F" w:rsidRPr="00824BC7" w:rsidRDefault="00CC034E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To express disappointment, criticism, blame</w:t>
            </w: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  <w:tr w:rsidR="00ED509F" w:rsidTr="00ED509F">
        <w:trPr>
          <w:trHeight w:val="2540"/>
        </w:trPr>
        <w:tc>
          <w:tcPr>
            <w:tcW w:w="1548" w:type="dxa"/>
          </w:tcPr>
          <w:p w:rsidR="00ED509F" w:rsidRPr="00ED509F" w:rsidRDefault="00CC034E" w:rsidP="00ED509F">
            <w:pPr>
              <w:rPr>
                <w:rFonts w:ascii="DnealianManuscript" w:hAnsi="DnealianManuscript"/>
                <w:sz w:val="32"/>
                <w:szCs w:val="32"/>
              </w:rPr>
            </w:pPr>
            <w:r>
              <w:rPr>
                <w:rFonts w:ascii="DnealianManuscript" w:hAnsi="DnealianManuscript"/>
                <w:sz w:val="32"/>
                <w:szCs w:val="32"/>
              </w:rPr>
              <w:t>Vanity</w:t>
            </w:r>
          </w:p>
        </w:tc>
        <w:tc>
          <w:tcPr>
            <w:tcW w:w="3060" w:type="dxa"/>
          </w:tcPr>
          <w:p w:rsidR="00ED509F" w:rsidRDefault="00CC034E" w:rsidP="00ED509F">
            <w:pPr>
              <w:rPr>
                <w:rFonts w:ascii="DnealianManuscript" w:hAnsi="DnealianManuscript"/>
                <w:sz w:val="44"/>
                <w:szCs w:val="44"/>
              </w:rPr>
            </w:pPr>
            <w:r>
              <w:rPr>
                <w:rFonts w:ascii="DnealianManuscript" w:hAnsi="DnealianManuscript"/>
                <w:sz w:val="44"/>
                <w:szCs w:val="44"/>
              </w:rPr>
              <w:t>Pride, conceit</w:t>
            </w:r>
          </w:p>
          <w:p w:rsidR="00824BC7" w:rsidRPr="00824BC7" w:rsidRDefault="00824BC7" w:rsidP="00ED509F">
            <w:pPr>
              <w:rPr>
                <w:rFonts w:ascii="DnealianManuscript" w:hAnsi="DnealianManuscript"/>
                <w:sz w:val="44"/>
                <w:szCs w:val="44"/>
              </w:rPr>
            </w:pPr>
          </w:p>
        </w:tc>
        <w:tc>
          <w:tcPr>
            <w:tcW w:w="3202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  <w:r>
              <w:rPr>
                <w:rFonts w:ascii="DnealianManuscript" w:hAnsi="DnealianManuscript"/>
                <w:b/>
                <w:sz w:val="44"/>
                <w:szCs w:val="44"/>
                <w:u w:val="single"/>
              </w:rPr>
              <w:t>_____________</w:t>
            </w:r>
          </w:p>
        </w:tc>
        <w:tc>
          <w:tcPr>
            <w:tcW w:w="2604" w:type="dxa"/>
          </w:tcPr>
          <w:p w:rsidR="00ED509F" w:rsidRDefault="00ED509F" w:rsidP="00ED509F">
            <w:pPr>
              <w:rPr>
                <w:rFonts w:ascii="DnealianManuscript" w:hAnsi="DnealianManuscript"/>
                <w:b/>
                <w:sz w:val="44"/>
                <w:szCs w:val="44"/>
                <w:u w:val="single"/>
              </w:rPr>
            </w:pPr>
          </w:p>
        </w:tc>
      </w:tr>
    </w:tbl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824BC7" w:rsidP="00824BC7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  <w:r w:rsidRPr="00824BC7">
        <w:rPr>
          <w:rFonts w:ascii="DnealianManuscript" w:hAnsi="DnealianManuscript"/>
          <w:sz w:val="44"/>
          <w:szCs w:val="44"/>
        </w:rPr>
        <w:lastRenderedPageBreak/>
        <w:t>Comprehension</w:t>
      </w:r>
      <w:r>
        <w:rPr>
          <w:rFonts w:ascii="DnealianManuscript" w:hAnsi="DnealianManuscript"/>
          <w:sz w:val="44"/>
          <w:szCs w:val="44"/>
        </w:rPr>
        <w:t xml:space="preserve"> – V &amp; V </w:t>
      </w:r>
      <w:r w:rsidRPr="00824BC7">
        <w:rPr>
          <w:rFonts w:ascii="DnealianManuscript" w:hAnsi="DnealianManuscript"/>
          <w:sz w:val="28"/>
          <w:szCs w:val="28"/>
        </w:rPr>
        <w:t>(sentence to sentence)</w:t>
      </w:r>
    </w:p>
    <w:p w:rsidR="00824BC7" w:rsidRDefault="00824BC7" w:rsidP="00824BC7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824BC7">
        <w:rPr>
          <w:rFonts w:ascii="DnealianManuscript" w:hAnsi="DnealianManuscript"/>
          <w:b/>
          <w:sz w:val="28"/>
          <w:szCs w:val="28"/>
        </w:rPr>
        <w:t>Directions:</w:t>
      </w:r>
      <w:r>
        <w:rPr>
          <w:rFonts w:ascii="DnealianManuscript" w:hAnsi="DnealianManuscript"/>
          <w:sz w:val="28"/>
          <w:szCs w:val="28"/>
        </w:rPr>
        <w:t xml:space="preserve"> Color-code the excerpt from The Little Prince. Then, use Visualizing and Verbalizing techniques to illustrate and paraphrase.</w:t>
      </w:r>
      <w:r w:rsidR="001630EC">
        <w:rPr>
          <w:rFonts w:ascii="DnealianManuscript" w:hAnsi="DnealianManuscript"/>
          <w:sz w:val="28"/>
          <w:szCs w:val="28"/>
        </w:rPr>
        <w:t xml:space="preserve"> You will need to group relevant sentences together. </w:t>
      </w:r>
    </w:p>
    <w:p w:rsidR="00824BC7" w:rsidRDefault="00824BC7" w:rsidP="00824BC7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824BC7" w:rsidRPr="00690B5E" w:rsidRDefault="001B685A" w:rsidP="00824BC7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1B685A">
        <w:rPr>
          <w:rFonts w:ascii="DnealianManuscript" w:hAnsi="DnealianManuscript"/>
          <w:noProof/>
          <w:sz w:val="44"/>
          <w:szCs w:val="44"/>
        </w:rPr>
        <w:pict>
          <v:rect id="_x0000_s1026" style="position:absolute;margin-left:357pt;margin-top:120.75pt;width:85.5pt;height:74.25pt;z-index:251659264"/>
        </w:pict>
      </w:r>
      <w:r w:rsidR="00824BC7">
        <w:rPr>
          <w:rFonts w:ascii="DnealianManuscript" w:hAnsi="DnealianManuscript"/>
          <w:sz w:val="28"/>
          <w:szCs w:val="28"/>
        </w:rPr>
        <w:tab/>
      </w:r>
      <w:r w:rsidR="00690B5E" w:rsidRPr="00690B5E">
        <w:rPr>
          <w:rFonts w:ascii="DnealianManuscript" w:hAnsi="DnealianManuscript"/>
          <w:sz w:val="28"/>
          <w:szCs w:val="28"/>
        </w:rPr>
        <w:t xml:space="preserve">He could say no more because he was overcome with tears. Night had fallen. I had dropped my tools. I couldn’t have cared less about my hammer, my bolt, thirst or death. There was on a star, a planet, mine, the Earth, a little prince to be comforted!  I took him in my arms and rocked him gently. I said to him, ‘The flower you love is in no danger… I shall draw you a muzzle for your sheep… I shall draw you a fence for your flower… I …’ I did not really know what to say to him. I felt very awkward. I did not know how to reach him, how to catch up with him… the land of tears is so mysterious. </w:t>
      </w:r>
    </w:p>
    <w:p w:rsidR="00824BC7" w:rsidRPr="00824BC7" w:rsidRDefault="00824BC7" w:rsidP="00824BC7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1B685A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  <w:r>
        <w:rPr>
          <w:rFonts w:ascii="DnealianManuscript" w:hAnsi="DnealianManuscript"/>
          <w:b/>
          <w:noProof/>
          <w:sz w:val="44"/>
          <w:szCs w:val="44"/>
          <w:u w:val="single"/>
        </w:rPr>
        <w:pict>
          <v:rect id="_x0000_s1027" style="position:absolute;margin-left:357pt;margin-top:21.75pt;width:85.5pt;height:74.25pt;z-index:251660288"/>
        </w:pict>
      </w: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1B685A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  <w:r w:rsidRPr="001B685A">
        <w:rPr>
          <w:rFonts w:ascii="DnealianManuscript" w:hAnsi="DnealianManuscript"/>
          <w:noProof/>
          <w:sz w:val="44"/>
          <w:szCs w:val="44"/>
        </w:rPr>
        <w:pict>
          <v:rect id="_x0000_s1030" style="position:absolute;margin-left:357pt;margin-top:17.95pt;width:85.5pt;height:74.25pt;z-index:251663360"/>
        </w:pict>
      </w: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1B685A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  <w:r w:rsidRPr="001B685A">
        <w:rPr>
          <w:rFonts w:ascii="DnealianManuscript" w:hAnsi="DnealianManuscript"/>
          <w:noProof/>
          <w:sz w:val="44"/>
          <w:szCs w:val="44"/>
        </w:rPr>
        <w:pict>
          <v:rect id="_x0000_s1029" style="position:absolute;margin-left:357pt;margin-top:12.7pt;width:85.5pt;height:74.25pt;z-index:251662336"/>
        </w:pict>
      </w: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1B685A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  <w:r w:rsidRPr="001B685A">
        <w:rPr>
          <w:rFonts w:ascii="DnealianManuscript" w:hAnsi="DnealianManuscript"/>
          <w:noProof/>
          <w:sz w:val="44"/>
          <w:szCs w:val="44"/>
        </w:rPr>
        <w:pict>
          <v:rect id="_x0000_s1028" style="position:absolute;margin-left:357pt;margin-top:8.2pt;width:85.5pt;height:74.25pt;z-index:251661312"/>
        </w:pict>
      </w: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824BC7" w:rsidRDefault="00824BC7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ED509F" w:rsidRDefault="00ED509F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CC034E" w:rsidRPr="007D09FF" w:rsidRDefault="00CC034E" w:rsidP="00CC034E">
      <w:pPr>
        <w:spacing w:after="0" w:line="240" w:lineRule="auto"/>
        <w:jc w:val="center"/>
        <w:rPr>
          <w:rFonts w:ascii="DnealianManuscript" w:hAnsi="DnealianManuscript"/>
          <w:b/>
          <w:sz w:val="44"/>
          <w:szCs w:val="44"/>
        </w:rPr>
      </w:pPr>
      <w:r w:rsidRPr="007D09FF">
        <w:rPr>
          <w:rFonts w:ascii="DnealianManuscript" w:hAnsi="DnealianManuscript"/>
          <w:b/>
          <w:sz w:val="44"/>
          <w:szCs w:val="44"/>
        </w:rPr>
        <w:lastRenderedPageBreak/>
        <w:t>Word Meaning</w:t>
      </w:r>
    </w:p>
    <w:p w:rsidR="00CC034E" w:rsidRDefault="00CC034E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CC034E" w:rsidRDefault="007D09FF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7D09FF">
        <w:rPr>
          <w:rFonts w:ascii="DnealianManuscript" w:hAnsi="DnealianManuscript"/>
          <w:sz w:val="28"/>
          <w:szCs w:val="28"/>
        </w:rPr>
        <w:t xml:space="preserve">Match the word to its meaning. </w:t>
      </w:r>
      <w:r w:rsidR="00D54218">
        <w:rPr>
          <w:rFonts w:ascii="DnealianManuscript" w:hAnsi="DnealianManuscript"/>
          <w:sz w:val="28"/>
          <w:szCs w:val="28"/>
        </w:rPr>
        <w:t>You will be challenged! Use a dictionary if necessary.</w:t>
      </w:r>
    </w:p>
    <w:p w:rsidR="007D09FF" w:rsidRDefault="007D09FF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7D09FF" w:rsidRDefault="007D09FF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>Etiquette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>a weasel with a color-changing coat</w:t>
      </w:r>
    </w:p>
    <w:p w:rsidR="007D09FF" w:rsidRDefault="007D09FF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7D09FF" w:rsidRDefault="007D09FF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>Reproach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>feeling of great surprise</w:t>
      </w:r>
    </w:p>
    <w:p w:rsidR="007D09FF" w:rsidRDefault="007D09FF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7D09FF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>Astonishment</w:t>
      </w:r>
      <w:r w:rsidRPr="00D54218"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>code of behavior, social expectations</w:t>
      </w: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>Vanity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>untidy, disordered</w:t>
      </w: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>Ermine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>very large in size, quantity or extent</w:t>
      </w: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>Disheveled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>excessive admiration for one’s self</w:t>
      </w: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>Enormous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 xml:space="preserve">to express disapproval </w:t>
      </w: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>Complex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>consisting of many different parts</w:t>
      </w: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>Obedience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>dead, destroyed</w:t>
      </w:r>
    </w:p>
    <w:p w:rsidR="00D54218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</w:p>
    <w:p w:rsidR="00D54218" w:rsidRPr="007D09FF" w:rsidRDefault="00D54218" w:rsidP="00ED509F">
      <w:pPr>
        <w:spacing w:after="0" w:line="240" w:lineRule="auto"/>
        <w:rPr>
          <w:rFonts w:ascii="DnealianManuscript" w:hAnsi="DnealianManuscript"/>
          <w:sz w:val="28"/>
          <w:szCs w:val="28"/>
        </w:rPr>
      </w:pPr>
      <w:r w:rsidRPr="00D54218">
        <w:rPr>
          <w:rFonts w:ascii="DnealianManuscript" w:hAnsi="DnealianManuscript"/>
          <w:sz w:val="36"/>
          <w:szCs w:val="36"/>
        </w:rPr>
        <w:t xml:space="preserve">Extinct </w:t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</w:r>
      <w:r>
        <w:rPr>
          <w:rFonts w:ascii="DnealianManuscript" w:hAnsi="DnealianManuscript"/>
          <w:sz w:val="28"/>
          <w:szCs w:val="28"/>
        </w:rPr>
        <w:tab/>
        <w:t xml:space="preserve">compliance, respect, agreement </w:t>
      </w:r>
    </w:p>
    <w:p w:rsidR="00CC034E" w:rsidRDefault="00CC034E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D54218" w:rsidRDefault="00D54218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CC034E" w:rsidRPr="00D54218" w:rsidRDefault="00D54218" w:rsidP="00ED509F">
      <w:pPr>
        <w:spacing w:after="0" w:line="240" w:lineRule="auto"/>
        <w:rPr>
          <w:rFonts w:ascii="DnealianManuscript" w:hAnsi="DnealianManuscript"/>
          <w:b/>
          <w:sz w:val="24"/>
          <w:szCs w:val="24"/>
        </w:rPr>
      </w:pPr>
      <w:r w:rsidRPr="00D54218">
        <w:rPr>
          <w:rFonts w:ascii="DnealianManuscript" w:hAnsi="DnealianManuscript"/>
          <w:b/>
          <w:sz w:val="24"/>
          <w:szCs w:val="24"/>
        </w:rPr>
        <w:t xml:space="preserve">Use the word ‘etiquette’ in a sentence. Remember, etiquette is a noun, something you can have. </w:t>
      </w:r>
    </w:p>
    <w:p w:rsidR="00CC034E" w:rsidRPr="00D54218" w:rsidRDefault="00D54218" w:rsidP="00ED509F">
      <w:pPr>
        <w:spacing w:after="0" w:line="240" w:lineRule="auto"/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______________________________________________________________________________</w:t>
      </w:r>
    </w:p>
    <w:p w:rsidR="00CC034E" w:rsidRDefault="00CC034E" w:rsidP="00ED509F">
      <w:pPr>
        <w:spacing w:after="0" w:line="240" w:lineRule="auto"/>
        <w:rPr>
          <w:rFonts w:ascii="DnealianManuscript" w:hAnsi="DnealianManuscript"/>
          <w:b/>
          <w:sz w:val="44"/>
          <w:szCs w:val="44"/>
          <w:u w:val="single"/>
        </w:rPr>
      </w:pPr>
    </w:p>
    <w:p w:rsid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96"/>
          <w:szCs w:val="96"/>
        </w:rPr>
      </w:pPr>
      <w:r w:rsidRPr="00713DF3">
        <w:rPr>
          <w:rFonts w:ascii="DnealianManuscript" w:hAnsi="DnealianManuscript"/>
          <w:sz w:val="96"/>
          <w:szCs w:val="96"/>
        </w:rPr>
        <w:t>The Little Prince</w:t>
      </w:r>
    </w:p>
    <w:p w:rsidR="00CC034E" w:rsidRPr="00CC034E" w:rsidRDefault="00CC034E" w:rsidP="00713DF3">
      <w:pPr>
        <w:spacing w:after="0" w:line="240" w:lineRule="auto"/>
        <w:jc w:val="center"/>
        <w:rPr>
          <w:rFonts w:ascii="DnealianManuscript" w:hAnsi="DnealianManuscript"/>
          <w:sz w:val="52"/>
          <w:szCs w:val="52"/>
        </w:rPr>
      </w:pPr>
    </w:p>
    <w:p w:rsidR="00713DF3" w:rsidRDefault="00690B5E" w:rsidP="00713DF3">
      <w:pPr>
        <w:spacing w:after="0" w:line="240" w:lineRule="auto"/>
        <w:jc w:val="center"/>
        <w:rPr>
          <w:rFonts w:ascii="DnealianManuscript" w:hAnsi="DnealianManuscript"/>
          <w:sz w:val="96"/>
          <w:szCs w:val="96"/>
        </w:rPr>
      </w:pPr>
      <w:r>
        <w:rPr>
          <w:noProof/>
        </w:rPr>
        <w:drawing>
          <wp:inline distT="0" distB="0" distL="0" distR="0">
            <wp:extent cx="3228975" cy="3590925"/>
            <wp:effectExtent l="19050" t="0" r="9525" b="0"/>
            <wp:docPr id="2" name="il_fi" descr="http://3.bp.blogspot.com/-P9oeRnUtjgQ/Ta-YaI4gubI/AAAAAAAAABQ/FFfgnH8UNLU/s1600/1042509726_ults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P9oeRnUtjgQ/Ta-YaI4gubI/AAAAAAAAABQ/FFfgnH8UNLU/s1600/1042509726_ultsFl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F3" w:rsidRP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96"/>
          <w:szCs w:val="96"/>
        </w:rPr>
      </w:pPr>
    </w:p>
    <w:p w:rsidR="00713DF3" w:rsidRDefault="00690B5E" w:rsidP="00713DF3">
      <w:pPr>
        <w:spacing w:after="0" w:line="240" w:lineRule="auto"/>
        <w:jc w:val="center"/>
        <w:rPr>
          <w:rFonts w:ascii="DnealianManuscript" w:hAnsi="DnealianManuscript"/>
          <w:sz w:val="96"/>
          <w:szCs w:val="96"/>
        </w:rPr>
      </w:pPr>
      <w:r>
        <w:rPr>
          <w:rFonts w:ascii="DnealianManuscript" w:hAnsi="DnealianManuscript"/>
          <w:sz w:val="96"/>
          <w:szCs w:val="96"/>
        </w:rPr>
        <w:t>Chapters 6 - 10</w:t>
      </w:r>
    </w:p>
    <w:p w:rsid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</w:p>
    <w:p w:rsidR="00713DF3" w:rsidRPr="00713DF3" w:rsidRDefault="00713DF3" w:rsidP="00713DF3">
      <w:pPr>
        <w:spacing w:after="0" w:line="240" w:lineRule="auto"/>
        <w:jc w:val="center"/>
        <w:rPr>
          <w:rFonts w:ascii="DnealianManuscript" w:hAnsi="DnealianManuscript"/>
          <w:sz w:val="44"/>
          <w:szCs w:val="44"/>
        </w:rPr>
      </w:pPr>
      <w:r w:rsidRPr="00713DF3">
        <w:rPr>
          <w:rFonts w:ascii="DnealianManuscript" w:hAnsi="DnealianManuscript"/>
          <w:sz w:val="44"/>
          <w:szCs w:val="44"/>
        </w:rPr>
        <w:t>Name: ______________</w:t>
      </w:r>
    </w:p>
    <w:sectPr w:rsidR="00713DF3" w:rsidRPr="00713DF3" w:rsidSect="001814D4">
      <w:headerReference w:type="default" r:id="rId8"/>
      <w:pgSz w:w="12240" w:h="15840"/>
      <w:pgMar w:top="1440" w:right="3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18" w:rsidRDefault="00D54218" w:rsidP="005D4372">
      <w:pPr>
        <w:spacing w:after="0" w:line="240" w:lineRule="auto"/>
      </w:pPr>
      <w:r>
        <w:separator/>
      </w:r>
    </w:p>
  </w:endnote>
  <w:endnote w:type="continuationSeparator" w:id="0">
    <w:p w:rsidR="00D54218" w:rsidRDefault="00D54218" w:rsidP="005D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18" w:rsidRDefault="00D54218" w:rsidP="005D4372">
      <w:pPr>
        <w:spacing w:after="0" w:line="240" w:lineRule="auto"/>
      </w:pPr>
      <w:r>
        <w:separator/>
      </w:r>
    </w:p>
  </w:footnote>
  <w:footnote w:type="continuationSeparator" w:id="0">
    <w:p w:rsidR="00D54218" w:rsidRDefault="00D54218" w:rsidP="005D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DnealianManuscript" w:eastAsiaTheme="majorEastAsia" w:hAnsi="DnealianManuscript" w:cstheme="majorBidi"/>
        <w:b/>
        <w:sz w:val="32"/>
        <w:szCs w:val="32"/>
      </w:rPr>
      <w:alias w:val="Title"/>
      <w:id w:val="77738743"/>
      <w:placeholder>
        <w:docPart w:val="F8DC46ADA68D429FA669EE501A03C1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4218" w:rsidRDefault="00D542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4372">
          <w:rPr>
            <w:rFonts w:ascii="DnealianManuscript" w:eastAsiaTheme="majorEastAsia" w:hAnsi="DnealianManuscript" w:cstheme="majorBidi"/>
            <w:b/>
            <w:sz w:val="32"/>
            <w:szCs w:val="32"/>
          </w:rPr>
          <w:t xml:space="preserve">The Little Prince – Chapters </w:t>
        </w:r>
        <w:r>
          <w:rPr>
            <w:rFonts w:ascii="DnealianManuscript" w:eastAsiaTheme="majorEastAsia" w:hAnsi="DnealianManuscript" w:cstheme="majorBidi"/>
            <w:b/>
            <w:sz w:val="32"/>
            <w:szCs w:val="32"/>
          </w:rPr>
          <w:t>6 - 10</w:t>
        </w:r>
      </w:p>
    </w:sdtContent>
  </w:sdt>
  <w:p w:rsidR="00D54218" w:rsidRDefault="00D542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372"/>
    <w:rsid w:val="001630EC"/>
    <w:rsid w:val="001814D4"/>
    <w:rsid w:val="001B685A"/>
    <w:rsid w:val="005D4372"/>
    <w:rsid w:val="00690B5E"/>
    <w:rsid w:val="00713DF3"/>
    <w:rsid w:val="007619E7"/>
    <w:rsid w:val="007D09FF"/>
    <w:rsid w:val="00824BC7"/>
    <w:rsid w:val="00BC33E5"/>
    <w:rsid w:val="00CC034E"/>
    <w:rsid w:val="00D54218"/>
    <w:rsid w:val="00ED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72"/>
  </w:style>
  <w:style w:type="paragraph" w:styleId="Footer">
    <w:name w:val="footer"/>
    <w:basedOn w:val="Normal"/>
    <w:link w:val="FooterChar"/>
    <w:uiPriority w:val="99"/>
    <w:semiHidden/>
    <w:unhideWhenUsed/>
    <w:rsid w:val="005D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372"/>
  </w:style>
  <w:style w:type="paragraph" w:styleId="BalloonText">
    <w:name w:val="Balloon Text"/>
    <w:basedOn w:val="Normal"/>
    <w:link w:val="BalloonTextChar"/>
    <w:uiPriority w:val="99"/>
    <w:semiHidden/>
    <w:unhideWhenUsed/>
    <w:rsid w:val="005D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DC46ADA68D429FA669EE501A03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F9ED-37A1-43C5-A108-BBDEE7C2B7C3}"/>
      </w:docPartPr>
      <w:docPartBody>
        <w:p w:rsidR="001E7D4A" w:rsidRDefault="0080230B" w:rsidP="0080230B">
          <w:pPr>
            <w:pStyle w:val="F8DC46ADA68D429FA669EE501A03C1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30B"/>
    <w:rsid w:val="001E7D4A"/>
    <w:rsid w:val="0080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DC46ADA68D429FA669EE501A03C128">
    <w:name w:val="F8DC46ADA68D429FA669EE501A03C128"/>
    <w:rsid w:val="008023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924B-E75E-4092-9204-137FC661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Little Prince – Chapters 6 - 10</vt:lpstr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Little Prince – Chapters 6 - 10</dc:title>
  <dc:creator>bradley</dc:creator>
  <cp:lastModifiedBy>bradley</cp:lastModifiedBy>
  <cp:revision>3</cp:revision>
  <cp:lastPrinted>2012-12-17T21:46:00Z</cp:lastPrinted>
  <dcterms:created xsi:type="dcterms:W3CDTF">2012-12-17T18:52:00Z</dcterms:created>
  <dcterms:modified xsi:type="dcterms:W3CDTF">2012-12-17T21:51:00Z</dcterms:modified>
</cp:coreProperties>
</file>